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550B88" w:rsidRPr="00B4364D" w:rsidTr="00550B88">
        <w:tc>
          <w:tcPr>
            <w:tcW w:w="9571" w:type="dxa"/>
            <w:shd w:val="clear" w:color="auto" w:fill="auto"/>
          </w:tcPr>
          <w:p w:rsidR="00550B88" w:rsidRPr="005E5409" w:rsidRDefault="00550B88" w:rsidP="00B4364D">
            <w:pPr>
              <w:spacing w:after="0" w:line="240" w:lineRule="auto"/>
              <w:jc w:val="both"/>
              <w:outlineLvl w:val="0"/>
              <w:rPr>
                <w:rFonts w:ascii="Times New Roman" w:eastAsia="Times New Roman" w:hAnsi="Times New Roman" w:cs="Times New Roman"/>
                <w:color w:val="0C0000"/>
                <w:kern w:val="36"/>
                <w:sz w:val="28"/>
                <w:szCs w:val="28"/>
                <w:lang w:val="en-US" w:eastAsia="ru-RU"/>
              </w:rPr>
            </w:pPr>
          </w:p>
        </w:tc>
      </w:tr>
    </w:tbl>
    <w:p w:rsidR="0003391A" w:rsidRPr="00B4364D" w:rsidRDefault="00B326D8" w:rsidP="005E5409">
      <w:pPr>
        <w:shd w:val="clear" w:color="auto" w:fill="FFFFFF"/>
        <w:spacing w:after="0" w:line="240" w:lineRule="auto"/>
        <w:jc w:val="center"/>
        <w:outlineLvl w:val="0"/>
        <w:rPr>
          <w:rFonts w:ascii="Times New Roman" w:eastAsia="Times New Roman" w:hAnsi="Times New Roman" w:cs="Times New Roman"/>
          <w:b/>
          <w:color w:val="010423"/>
          <w:kern w:val="36"/>
          <w:sz w:val="28"/>
          <w:szCs w:val="28"/>
          <w:lang w:val="kk-KZ" w:eastAsia="ru-RU"/>
        </w:rPr>
      </w:pPr>
      <w:r w:rsidRPr="00B4364D">
        <w:rPr>
          <w:rFonts w:ascii="Times New Roman" w:eastAsia="Times New Roman" w:hAnsi="Times New Roman" w:cs="Times New Roman"/>
          <w:b/>
          <w:color w:val="010423"/>
          <w:kern w:val="36"/>
          <w:sz w:val="28"/>
          <w:szCs w:val="28"/>
          <w:lang w:val="kk-KZ" w:eastAsia="ru-RU"/>
        </w:rPr>
        <w:t>ОБЩИЕ ТРЕБОВАНИЯ</w:t>
      </w:r>
    </w:p>
    <w:p w:rsidR="0003391A" w:rsidRPr="00B4364D" w:rsidRDefault="00B326D8" w:rsidP="00B4364D">
      <w:pPr>
        <w:shd w:val="clear" w:color="auto" w:fill="FFFFFF"/>
        <w:spacing w:after="0" w:line="240" w:lineRule="auto"/>
        <w:jc w:val="center"/>
        <w:outlineLvl w:val="0"/>
        <w:rPr>
          <w:rFonts w:ascii="Times New Roman" w:eastAsia="Times New Roman" w:hAnsi="Times New Roman" w:cs="Times New Roman"/>
          <w:b/>
          <w:color w:val="010423"/>
          <w:kern w:val="36"/>
          <w:sz w:val="28"/>
          <w:szCs w:val="28"/>
          <w:lang w:val="kk-KZ" w:eastAsia="ru-RU"/>
        </w:rPr>
      </w:pPr>
      <w:r w:rsidRPr="00B4364D">
        <w:rPr>
          <w:rFonts w:ascii="Times New Roman" w:eastAsia="Times New Roman" w:hAnsi="Times New Roman" w:cs="Times New Roman"/>
          <w:b/>
          <w:color w:val="010423"/>
          <w:kern w:val="36"/>
          <w:sz w:val="28"/>
          <w:szCs w:val="28"/>
          <w:lang w:val="kk-KZ" w:eastAsia="ru-RU"/>
        </w:rPr>
        <w:t>к</w:t>
      </w:r>
      <w:r w:rsidR="0003391A" w:rsidRPr="00B4364D">
        <w:rPr>
          <w:rFonts w:ascii="Times New Roman" w:eastAsia="Times New Roman" w:hAnsi="Times New Roman" w:cs="Times New Roman"/>
          <w:b/>
          <w:color w:val="010423"/>
          <w:kern w:val="36"/>
          <w:sz w:val="28"/>
          <w:szCs w:val="28"/>
          <w:lang w:eastAsia="ru-RU"/>
        </w:rPr>
        <w:t xml:space="preserve"> </w:t>
      </w:r>
      <w:r w:rsidRPr="00B4364D">
        <w:rPr>
          <w:rFonts w:ascii="Times New Roman" w:eastAsia="Times New Roman" w:hAnsi="Times New Roman" w:cs="Times New Roman"/>
          <w:b/>
          <w:color w:val="010423"/>
          <w:kern w:val="36"/>
          <w:sz w:val="28"/>
          <w:szCs w:val="28"/>
          <w:lang w:val="kk-KZ" w:eastAsia="ru-RU"/>
        </w:rPr>
        <w:t xml:space="preserve">проведению </w:t>
      </w:r>
      <w:r w:rsidR="0003391A" w:rsidRPr="00B4364D">
        <w:rPr>
          <w:rFonts w:ascii="Times New Roman" w:eastAsia="Times New Roman" w:hAnsi="Times New Roman" w:cs="Times New Roman"/>
          <w:b/>
          <w:color w:val="010423"/>
          <w:kern w:val="36"/>
          <w:sz w:val="28"/>
          <w:szCs w:val="28"/>
          <w:lang w:val="kk-KZ" w:eastAsia="ru-RU"/>
        </w:rPr>
        <w:t>конкур</w:t>
      </w:r>
      <w:r w:rsidRPr="00B4364D">
        <w:rPr>
          <w:rFonts w:ascii="Times New Roman" w:eastAsia="Times New Roman" w:hAnsi="Times New Roman" w:cs="Times New Roman"/>
          <w:b/>
          <w:color w:val="010423"/>
          <w:kern w:val="36"/>
          <w:sz w:val="28"/>
          <w:szCs w:val="28"/>
          <w:lang w:val="kk-KZ" w:eastAsia="ru-RU"/>
        </w:rPr>
        <w:t>са</w:t>
      </w:r>
      <w:r w:rsidR="0003391A" w:rsidRPr="00B4364D">
        <w:rPr>
          <w:rFonts w:ascii="Times New Roman" w:eastAsia="Times New Roman" w:hAnsi="Times New Roman" w:cs="Times New Roman"/>
          <w:b/>
          <w:color w:val="010423"/>
          <w:kern w:val="36"/>
          <w:sz w:val="28"/>
          <w:szCs w:val="28"/>
          <w:lang w:val="kk-KZ" w:eastAsia="ru-RU"/>
        </w:rPr>
        <w:t xml:space="preserve"> детских социальных инициатив</w:t>
      </w:r>
    </w:p>
    <w:p w:rsidR="0003391A" w:rsidRPr="00B4364D" w:rsidRDefault="0003391A" w:rsidP="00B4364D">
      <w:pPr>
        <w:shd w:val="clear" w:color="auto" w:fill="FFFFFF"/>
        <w:spacing w:after="0" w:line="240" w:lineRule="auto"/>
        <w:jc w:val="center"/>
        <w:outlineLvl w:val="0"/>
        <w:rPr>
          <w:rFonts w:ascii="Times New Roman" w:eastAsia="Times New Roman" w:hAnsi="Times New Roman" w:cs="Times New Roman"/>
          <w:b/>
          <w:color w:val="010423"/>
          <w:kern w:val="36"/>
          <w:sz w:val="28"/>
          <w:szCs w:val="28"/>
          <w:lang w:val="kk-KZ" w:eastAsia="ru-RU"/>
        </w:rPr>
      </w:pPr>
      <w:r w:rsidRPr="00B4364D">
        <w:rPr>
          <w:rFonts w:ascii="Times New Roman" w:eastAsia="Times New Roman" w:hAnsi="Times New Roman" w:cs="Times New Roman"/>
          <w:b/>
          <w:color w:val="010423"/>
          <w:kern w:val="36"/>
          <w:sz w:val="28"/>
          <w:szCs w:val="28"/>
          <w:lang w:eastAsia="ru-RU"/>
        </w:rPr>
        <w:t>«</w:t>
      </w:r>
      <w:r w:rsidRPr="00B4364D">
        <w:rPr>
          <w:rFonts w:ascii="Times New Roman" w:eastAsia="Times New Roman" w:hAnsi="Times New Roman" w:cs="Times New Roman"/>
          <w:b/>
          <w:color w:val="010423"/>
          <w:kern w:val="36"/>
          <w:sz w:val="28"/>
          <w:szCs w:val="28"/>
          <w:lang w:val="kk-KZ" w:eastAsia="ru-RU"/>
        </w:rPr>
        <w:t>Менің бастауым – менің ауылыма» 2019</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1. ОБЩИЕ ПОЛОЖЕНИЯ</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1.1. Настоящее Положение определяет порядок и условия проведения конкурса «</w:t>
      </w:r>
      <w:r w:rsidRPr="00B4364D">
        <w:rPr>
          <w:rFonts w:ascii="Times New Roman" w:eastAsia="Times New Roman" w:hAnsi="Times New Roman" w:cs="Times New Roman"/>
          <w:color w:val="010423"/>
          <w:kern w:val="36"/>
          <w:sz w:val="28"/>
          <w:szCs w:val="28"/>
          <w:lang w:val="kk-KZ" w:eastAsia="ru-RU"/>
        </w:rPr>
        <w:t>Менің бастауым – менің ауылыма</w:t>
      </w:r>
      <w:r w:rsidRPr="00B4364D">
        <w:rPr>
          <w:rFonts w:ascii="Times New Roman" w:eastAsia="Times New Roman" w:hAnsi="Times New Roman" w:cs="Times New Roman"/>
          <w:color w:val="010423"/>
          <w:sz w:val="28"/>
          <w:szCs w:val="28"/>
          <w:lang w:eastAsia="ru-RU"/>
        </w:rPr>
        <w:t>» в рамках реализации</w:t>
      </w:r>
      <w:r w:rsidRPr="00B4364D">
        <w:rPr>
          <w:rFonts w:ascii="Times New Roman" w:eastAsia="Times New Roman" w:hAnsi="Times New Roman" w:cs="Times New Roman"/>
          <w:color w:val="010423"/>
          <w:sz w:val="28"/>
          <w:szCs w:val="28"/>
          <w:lang w:val="kk-KZ" w:eastAsia="ru-RU"/>
        </w:rPr>
        <w:t xml:space="preserve"> детских социальных инициатив</w:t>
      </w:r>
      <w:r w:rsidRPr="00B4364D">
        <w:rPr>
          <w:rFonts w:ascii="Times New Roman" w:eastAsia="Times New Roman" w:hAnsi="Times New Roman" w:cs="Times New Roman"/>
          <w:color w:val="010423"/>
          <w:sz w:val="28"/>
          <w:szCs w:val="28"/>
          <w:lang w:eastAsia="ru-RU"/>
        </w:rPr>
        <w:t xml:space="preserve">. </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1.2. Конкурс проводится с 1 февраля по </w:t>
      </w:r>
      <w:r w:rsidR="00193DEA" w:rsidRPr="00B4364D">
        <w:rPr>
          <w:rFonts w:ascii="Times New Roman" w:eastAsia="Times New Roman" w:hAnsi="Times New Roman" w:cs="Times New Roman"/>
          <w:color w:val="010423"/>
          <w:sz w:val="28"/>
          <w:szCs w:val="28"/>
          <w:lang w:eastAsia="ru-RU"/>
        </w:rPr>
        <w:t>20</w:t>
      </w:r>
      <w:r w:rsidRPr="00B4364D">
        <w:rPr>
          <w:rFonts w:ascii="Times New Roman" w:eastAsia="Times New Roman" w:hAnsi="Times New Roman" w:cs="Times New Roman"/>
          <w:color w:val="010423"/>
          <w:sz w:val="28"/>
          <w:szCs w:val="28"/>
          <w:lang w:eastAsia="ru-RU"/>
        </w:rPr>
        <w:t xml:space="preserve"> </w:t>
      </w:r>
      <w:r w:rsidR="00193DEA" w:rsidRPr="00B4364D">
        <w:rPr>
          <w:rFonts w:ascii="Times New Roman" w:eastAsia="Times New Roman" w:hAnsi="Times New Roman" w:cs="Times New Roman"/>
          <w:color w:val="010423"/>
          <w:sz w:val="28"/>
          <w:szCs w:val="28"/>
          <w:lang w:eastAsia="ru-RU"/>
        </w:rPr>
        <w:t>апрел</w:t>
      </w:r>
      <w:r w:rsidRPr="00B4364D">
        <w:rPr>
          <w:rFonts w:ascii="Times New Roman" w:eastAsia="Times New Roman" w:hAnsi="Times New Roman" w:cs="Times New Roman"/>
          <w:color w:val="010423"/>
          <w:sz w:val="28"/>
          <w:szCs w:val="28"/>
          <w:lang w:eastAsia="ru-RU"/>
        </w:rPr>
        <w:t>я 2019 года. </w:t>
      </w:r>
    </w:p>
    <w:p w:rsidR="0003391A" w:rsidRPr="00B4364D" w:rsidRDefault="0003391A" w:rsidP="00B4364D">
      <w:pPr>
        <w:spacing w:after="0" w:line="240" w:lineRule="auto"/>
        <w:ind w:firstLine="567"/>
        <w:jc w:val="both"/>
        <w:rPr>
          <w:rFonts w:ascii="Times New Roman" w:eastAsia="Times New Roman" w:hAnsi="Times New Roman" w:cs="Times New Roman"/>
          <w:color w:val="010423"/>
          <w:sz w:val="28"/>
          <w:szCs w:val="28"/>
        </w:rPr>
      </w:pPr>
      <w:r w:rsidRPr="00B4364D">
        <w:rPr>
          <w:rFonts w:ascii="Times New Roman" w:eastAsia="Times New Roman" w:hAnsi="Times New Roman" w:cs="Times New Roman"/>
          <w:color w:val="010423"/>
          <w:sz w:val="28"/>
          <w:szCs w:val="28"/>
          <w:lang w:eastAsia="ru-RU"/>
        </w:rPr>
        <w:t>1.3. Организацию и проведение конкурса</w:t>
      </w:r>
      <w:r w:rsidR="00154FE2" w:rsidRPr="00B4364D">
        <w:rPr>
          <w:rFonts w:ascii="Times New Roman" w:eastAsia="Times New Roman" w:hAnsi="Times New Roman" w:cs="Times New Roman"/>
          <w:color w:val="010423"/>
          <w:sz w:val="28"/>
          <w:szCs w:val="28"/>
          <w:lang w:val="kk-KZ" w:eastAsia="ru-RU"/>
        </w:rPr>
        <w:t xml:space="preserve"> осуществляет</w:t>
      </w:r>
      <w:r w:rsidRPr="00B4364D">
        <w:rPr>
          <w:rFonts w:ascii="Times New Roman" w:eastAsia="Times New Roman" w:hAnsi="Times New Roman" w:cs="Times New Roman"/>
          <w:color w:val="010423"/>
          <w:sz w:val="28"/>
          <w:szCs w:val="28"/>
          <w:lang w:eastAsia="ru-RU"/>
        </w:rPr>
        <w:t xml:space="preserve"> </w:t>
      </w:r>
      <w:r w:rsidRPr="00B4364D">
        <w:rPr>
          <w:rFonts w:ascii="Times New Roman" w:eastAsia="Times New Roman" w:hAnsi="Times New Roman" w:cs="Times New Roman"/>
          <w:color w:val="010423"/>
          <w:sz w:val="28"/>
          <w:szCs w:val="28"/>
        </w:rPr>
        <w:t>Комитет по охране прав детей Министерства образования и науки Республики Казахстан, Управления образования областей, городов Астаны, Алматы и Шымкент.</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2. ЦЕЛИ И ЗАДАЧИ КОНКУРСА</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2.1. Целью конкурса является содействие развитию активной </w:t>
      </w:r>
      <w:r w:rsidR="004E2B85" w:rsidRPr="00B4364D">
        <w:rPr>
          <w:rFonts w:ascii="Times New Roman" w:eastAsia="Times New Roman" w:hAnsi="Times New Roman" w:cs="Times New Roman"/>
          <w:color w:val="010423"/>
          <w:sz w:val="28"/>
          <w:szCs w:val="28"/>
          <w:lang w:eastAsia="ru-RU"/>
        </w:rPr>
        <w:t>гражданской позиции детей в</w:t>
      </w:r>
      <w:r w:rsidRPr="00B4364D">
        <w:rPr>
          <w:rFonts w:ascii="Times New Roman" w:eastAsia="Times New Roman" w:hAnsi="Times New Roman" w:cs="Times New Roman"/>
          <w:color w:val="010423"/>
          <w:sz w:val="28"/>
          <w:szCs w:val="28"/>
          <w:lang w:eastAsia="ru-RU"/>
        </w:rPr>
        <w:t xml:space="preserve"> реализации социально-значимых инициатив.</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2.2. Задачи конкурса:</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-поддержка детских инициатив и привлечение внимания общественности к решению социальных проблем;</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-выявление, обобщение и распространение положительного опыта реализации социальных инициатив по разным направлениям; </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-повышение мо</w:t>
      </w:r>
      <w:r w:rsidR="009210A5" w:rsidRPr="00B4364D">
        <w:rPr>
          <w:rFonts w:ascii="Times New Roman" w:eastAsia="Times New Roman" w:hAnsi="Times New Roman" w:cs="Times New Roman"/>
          <w:color w:val="010423"/>
          <w:sz w:val="28"/>
          <w:szCs w:val="28"/>
          <w:lang w:eastAsia="ru-RU"/>
        </w:rPr>
        <w:t>тивации и стимулирование детей</w:t>
      </w:r>
      <w:r w:rsidR="009210A5" w:rsidRPr="00B4364D">
        <w:rPr>
          <w:rFonts w:ascii="Times New Roman" w:eastAsia="Times New Roman" w:hAnsi="Times New Roman" w:cs="Times New Roman"/>
          <w:color w:val="010423"/>
          <w:sz w:val="28"/>
          <w:szCs w:val="28"/>
          <w:lang w:val="kk-KZ" w:eastAsia="ru-RU"/>
        </w:rPr>
        <w:t xml:space="preserve"> </w:t>
      </w:r>
      <w:r w:rsidRPr="00B4364D">
        <w:rPr>
          <w:rFonts w:ascii="Times New Roman" w:eastAsia="Times New Roman" w:hAnsi="Times New Roman" w:cs="Times New Roman"/>
          <w:color w:val="010423"/>
          <w:sz w:val="28"/>
          <w:szCs w:val="28"/>
          <w:lang w:eastAsia="ru-RU"/>
        </w:rPr>
        <w:t>к участию в активной реализации социальных инициатив. </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3. УЧАСТНИКИ КОНКУРСА</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p>
    <w:p w:rsidR="008B6043" w:rsidRPr="00B4364D" w:rsidRDefault="0003391A" w:rsidP="00B4364D">
      <w:pPr>
        <w:shd w:val="clear" w:color="auto" w:fill="FFFFFF"/>
        <w:spacing w:after="0" w:line="240" w:lineRule="auto"/>
        <w:ind w:firstLine="567"/>
        <w:jc w:val="both"/>
        <w:rPr>
          <w:rFonts w:ascii="Times New Roman" w:hAnsi="Times New Roman" w:cs="Times New Roman"/>
          <w:color w:val="010423"/>
          <w:sz w:val="28"/>
          <w:szCs w:val="28"/>
        </w:rPr>
      </w:pPr>
      <w:r w:rsidRPr="00B4364D">
        <w:rPr>
          <w:rFonts w:ascii="Times New Roman" w:eastAsia="Times New Roman" w:hAnsi="Times New Roman" w:cs="Times New Roman"/>
          <w:color w:val="010423"/>
          <w:sz w:val="28"/>
          <w:szCs w:val="28"/>
          <w:lang w:eastAsia="ru-RU"/>
        </w:rPr>
        <w:t xml:space="preserve">В конкурсе могут принимать участие </w:t>
      </w:r>
      <w:r w:rsidR="004E2B85" w:rsidRPr="00B4364D">
        <w:rPr>
          <w:rFonts w:ascii="Times New Roman" w:hAnsi="Times New Roman" w:cs="Times New Roman"/>
          <w:color w:val="010423"/>
          <w:sz w:val="28"/>
          <w:szCs w:val="28"/>
        </w:rPr>
        <w:t xml:space="preserve">учащиеся организаций образования, в том числе учащиеся </w:t>
      </w:r>
      <w:proofErr w:type="spellStart"/>
      <w:r w:rsidR="004E2B85" w:rsidRPr="00B4364D">
        <w:rPr>
          <w:rFonts w:ascii="Times New Roman" w:hAnsi="Times New Roman" w:cs="Times New Roman"/>
          <w:color w:val="010423"/>
          <w:sz w:val="28"/>
          <w:szCs w:val="28"/>
        </w:rPr>
        <w:t>интернатных</w:t>
      </w:r>
      <w:proofErr w:type="spellEnd"/>
      <w:r w:rsidR="004E2B85" w:rsidRPr="00B4364D">
        <w:rPr>
          <w:rFonts w:ascii="Times New Roman" w:hAnsi="Times New Roman" w:cs="Times New Roman"/>
          <w:color w:val="010423"/>
          <w:sz w:val="28"/>
          <w:szCs w:val="28"/>
        </w:rPr>
        <w:t xml:space="preserve"> учреждений, воспитанники детских домов, дети с ограниченными возможностями, а также </w:t>
      </w:r>
      <w:r w:rsidRPr="00B4364D">
        <w:rPr>
          <w:rFonts w:ascii="Times New Roman" w:eastAsia="Times New Roman" w:hAnsi="Times New Roman" w:cs="Times New Roman"/>
          <w:color w:val="010423"/>
          <w:sz w:val="28"/>
          <w:szCs w:val="28"/>
          <w:lang w:eastAsia="ru-RU"/>
        </w:rPr>
        <w:t>детские общественные объединения</w:t>
      </w:r>
      <w:r w:rsidR="004E2B85" w:rsidRPr="00B4364D">
        <w:rPr>
          <w:rFonts w:ascii="Times New Roman" w:eastAsia="Times New Roman" w:hAnsi="Times New Roman" w:cs="Times New Roman"/>
          <w:color w:val="010423"/>
          <w:sz w:val="28"/>
          <w:szCs w:val="28"/>
          <w:lang w:eastAsia="ru-RU"/>
        </w:rPr>
        <w:t>, детские инициативные группы.</w:t>
      </w:r>
      <w:r w:rsidR="004E2B85" w:rsidRPr="00B4364D">
        <w:rPr>
          <w:rFonts w:ascii="Times New Roman" w:hAnsi="Times New Roman" w:cs="Times New Roman"/>
          <w:color w:val="010423"/>
          <w:sz w:val="28"/>
          <w:szCs w:val="28"/>
        </w:rPr>
        <w:t xml:space="preserve"> </w:t>
      </w:r>
    </w:p>
    <w:p w:rsidR="008B6043" w:rsidRPr="00B4364D" w:rsidRDefault="004E2B85" w:rsidP="00B4364D">
      <w:pPr>
        <w:shd w:val="clear" w:color="auto" w:fill="FFFFFF"/>
        <w:spacing w:after="0" w:line="240" w:lineRule="auto"/>
        <w:ind w:firstLine="567"/>
        <w:jc w:val="both"/>
        <w:rPr>
          <w:rFonts w:ascii="Times New Roman" w:hAnsi="Times New Roman" w:cs="Times New Roman"/>
          <w:color w:val="010423"/>
          <w:sz w:val="28"/>
          <w:szCs w:val="28"/>
        </w:rPr>
      </w:pPr>
      <w:r w:rsidRPr="00B4364D">
        <w:rPr>
          <w:rFonts w:ascii="Times New Roman" w:hAnsi="Times New Roman" w:cs="Times New Roman"/>
          <w:color w:val="010423"/>
          <w:sz w:val="28"/>
          <w:szCs w:val="28"/>
        </w:rPr>
        <w:t xml:space="preserve">Возраст участников от 11 до 18 лет. </w:t>
      </w:r>
    </w:p>
    <w:p w:rsidR="004E2B85" w:rsidRPr="00B4364D" w:rsidRDefault="004E2B85" w:rsidP="00B4364D">
      <w:pPr>
        <w:shd w:val="clear" w:color="auto" w:fill="FFFFFF"/>
        <w:spacing w:after="0" w:line="240" w:lineRule="auto"/>
        <w:ind w:firstLine="567"/>
        <w:jc w:val="both"/>
        <w:rPr>
          <w:rFonts w:ascii="Times New Roman" w:hAnsi="Times New Roman" w:cs="Times New Roman"/>
          <w:color w:val="010423"/>
          <w:sz w:val="28"/>
          <w:szCs w:val="28"/>
        </w:rPr>
      </w:pPr>
      <w:r w:rsidRPr="00B4364D">
        <w:rPr>
          <w:rFonts w:ascii="Times New Roman" w:hAnsi="Times New Roman" w:cs="Times New Roman"/>
          <w:color w:val="010423"/>
          <w:sz w:val="28"/>
          <w:szCs w:val="28"/>
        </w:rPr>
        <w:t>Проекты могут быть выполнены индивидуально или группой учащихся.</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4. НАПРАВЛЕНИЯ  КОНКУРСА</w:t>
      </w:r>
    </w:p>
    <w:p w:rsidR="00B4364D" w:rsidRDefault="00B4364D" w:rsidP="00B4364D">
      <w:pPr>
        <w:shd w:val="clear" w:color="auto" w:fill="FFFFFF"/>
        <w:spacing w:after="0" w:line="240" w:lineRule="auto"/>
        <w:jc w:val="both"/>
        <w:rPr>
          <w:rFonts w:ascii="Times New Roman" w:eastAsia="Times New Roman" w:hAnsi="Times New Roman" w:cs="Times New Roman"/>
          <w:color w:val="010423"/>
          <w:sz w:val="28"/>
          <w:szCs w:val="28"/>
          <w:lang w:val="en-US"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На Конкурс может быть представлено описание социальной инициативы детей,  реализованной или находящейся в процессе реализации на момент подачи (проект, дело, акция или  комплекс мероприятий), направленной на улучшение социальной обстановки в </w:t>
      </w:r>
      <w:r w:rsidR="00B326D8" w:rsidRPr="00B4364D">
        <w:rPr>
          <w:rFonts w:ascii="Times New Roman" w:eastAsia="Times New Roman" w:hAnsi="Times New Roman" w:cs="Times New Roman"/>
          <w:color w:val="010423"/>
          <w:sz w:val="28"/>
          <w:szCs w:val="28"/>
          <w:lang w:val="kk-KZ" w:eastAsia="ru-RU"/>
        </w:rPr>
        <w:t>селе,</w:t>
      </w:r>
      <w:r w:rsidRPr="00B4364D">
        <w:rPr>
          <w:rFonts w:ascii="Times New Roman" w:eastAsia="Times New Roman" w:hAnsi="Times New Roman" w:cs="Times New Roman"/>
          <w:color w:val="010423"/>
          <w:sz w:val="28"/>
          <w:szCs w:val="28"/>
          <w:lang w:eastAsia="ru-RU"/>
        </w:rPr>
        <w:t xml:space="preserve"> саморазвитие детей и получение общественно-значимого результата.</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val="kk-KZ" w:eastAsia="ru-RU"/>
        </w:rPr>
      </w:pPr>
      <w:r w:rsidRPr="00B4364D">
        <w:rPr>
          <w:rFonts w:ascii="Times New Roman" w:eastAsia="Times New Roman" w:hAnsi="Times New Roman" w:cs="Times New Roman"/>
          <w:color w:val="010423"/>
          <w:sz w:val="28"/>
          <w:szCs w:val="28"/>
          <w:lang w:eastAsia="ru-RU"/>
        </w:rPr>
        <w:t>Глава 5. УСЛОВИЯ ПРОВЕДЕНИЯ КОНКУРСА</w:t>
      </w:r>
      <w:r w:rsidR="00B326D8" w:rsidRPr="00B4364D">
        <w:rPr>
          <w:rFonts w:ascii="Times New Roman" w:eastAsia="Times New Roman" w:hAnsi="Times New Roman" w:cs="Times New Roman"/>
          <w:color w:val="010423"/>
          <w:sz w:val="28"/>
          <w:szCs w:val="28"/>
          <w:lang w:val="kk-KZ" w:eastAsia="ru-RU"/>
        </w:rPr>
        <w:t xml:space="preserve"> </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p>
    <w:p w:rsidR="0003391A" w:rsidRPr="00B4364D" w:rsidRDefault="00993AB7"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5.1. Конкурс проводится в 2</w:t>
      </w:r>
      <w:r w:rsidR="0003391A" w:rsidRPr="00B4364D">
        <w:rPr>
          <w:rFonts w:ascii="Times New Roman" w:eastAsia="Times New Roman" w:hAnsi="Times New Roman" w:cs="Times New Roman"/>
          <w:color w:val="010423"/>
          <w:sz w:val="28"/>
          <w:szCs w:val="28"/>
          <w:lang w:eastAsia="ru-RU"/>
        </w:rPr>
        <w:t xml:space="preserve"> этапа: </w:t>
      </w:r>
    </w:p>
    <w:p w:rsidR="00993AB7" w:rsidRPr="00B4364D" w:rsidRDefault="00993AB7" w:rsidP="00B4364D">
      <w:pPr>
        <w:spacing w:after="0" w:line="240" w:lineRule="auto"/>
        <w:ind w:firstLine="567"/>
        <w:jc w:val="both"/>
        <w:rPr>
          <w:rFonts w:ascii="Times New Roman" w:hAnsi="Times New Roman" w:cs="Times New Roman"/>
          <w:color w:val="010423"/>
          <w:sz w:val="28"/>
          <w:szCs w:val="28"/>
        </w:rPr>
      </w:pPr>
      <w:r w:rsidRPr="00B4364D">
        <w:rPr>
          <w:rFonts w:ascii="Times New Roman" w:hAnsi="Times New Roman" w:cs="Times New Roman"/>
          <w:color w:val="010423"/>
          <w:sz w:val="28"/>
          <w:szCs w:val="28"/>
          <w:lang w:val="en-US"/>
        </w:rPr>
        <w:t>I</w:t>
      </w:r>
      <w:r w:rsidRPr="00B4364D">
        <w:rPr>
          <w:rFonts w:ascii="Times New Roman" w:hAnsi="Times New Roman" w:cs="Times New Roman"/>
          <w:color w:val="010423"/>
          <w:sz w:val="28"/>
          <w:szCs w:val="28"/>
        </w:rPr>
        <w:t xml:space="preserve"> – этап (районный) конкурса необходимо провести с 1 февраля по 10 марта 2019 года;</w:t>
      </w:r>
    </w:p>
    <w:p w:rsidR="00993AB7" w:rsidRPr="00B4364D" w:rsidRDefault="00993AB7" w:rsidP="00B4364D">
      <w:pPr>
        <w:spacing w:after="0" w:line="240" w:lineRule="auto"/>
        <w:ind w:firstLine="567"/>
        <w:jc w:val="both"/>
        <w:rPr>
          <w:rFonts w:ascii="Times New Roman" w:hAnsi="Times New Roman" w:cs="Times New Roman"/>
          <w:color w:val="010423"/>
          <w:sz w:val="28"/>
          <w:szCs w:val="28"/>
        </w:rPr>
      </w:pPr>
      <w:proofErr w:type="gramStart"/>
      <w:r w:rsidRPr="00B4364D">
        <w:rPr>
          <w:rFonts w:ascii="Times New Roman" w:hAnsi="Times New Roman" w:cs="Times New Roman"/>
          <w:color w:val="010423"/>
          <w:sz w:val="28"/>
          <w:szCs w:val="28"/>
          <w:lang w:val="en-US"/>
        </w:rPr>
        <w:t>II</w:t>
      </w:r>
      <w:r w:rsidRPr="00B4364D">
        <w:rPr>
          <w:rFonts w:ascii="Times New Roman" w:hAnsi="Times New Roman" w:cs="Times New Roman"/>
          <w:color w:val="010423"/>
          <w:sz w:val="28"/>
          <w:szCs w:val="28"/>
        </w:rPr>
        <w:t xml:space="preserve"> – этап (областной) конкурса необходимо провести с 10 марта по 20 апреля 2019 года.</w:t>
      </w:r>
      <w:proofErr w:type="gramEnd"/>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5.</w:t>
      </w:r>
      <w:r w:rsidR="00993AB7" w:rsidRPr="00B4364D">
        <w:rPr>
          <w:rFonts w:ascii="Times New Roman" w:eastAsia="Times New Roman" w:hAnsi="Times New Roman" w:cs="Times New Roman"/>
          <w:color w:val="010423"/>
          <w:sz w:val="28"/>
          <w:szCs w:val="28"/>
          <w:lang w:eastAsia="ru-RU"/>
        </w:rPr>
        <w:t>2</w:t>
      </w:r>
      <w:r w:rsidRPr="00B4364D">
        <w:rPr>
          <w:rFonts w:ascii="Times New Roman" w:eastAsia="Times New Roman" w:hAnsi="Times New Roman" w:cs="Times New Roman"/>
          <w:color w:val="010423"/>
          <w:sz w:val="28"/>
          <w:szCs w:val="28"/>
          <w:lang w:eastAsia="ru-RU"/>
        </w:rPr>
        <w:t>. Требования к конкурсным работам.</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Для участия в конкурсе  представляются:</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заявка на участие в конкурсе с кратким описанием социальной инициативы (название, цели, задачи, актуальность, сроки реализации, количество участников, кратк</w:t>
      </w:r>
      <w:r w:rsidR="009210A5" w:rsidRPr="00B4364D">
        <w:rPr>
          <w:rFonts w:ascii="Times New Roman" w:eastAsia="Times New Roman" w:hAnsi="Times New Roman" w:cs="Times New Roman"/>
          <w:color w:val="010423"/>
          <w:sz w:val="28"/>
          <w:szCs w:val="28"/>
          <w:lang w:eastAsia="ru-RU"/>
        </w:rPr>
        <w:t>ое описание, оценка результатов</w:t>
      </w:r>
      <w:r w:rsidRPr="00B4364D">
        <w:rPr>
          <w:rFonts w:ascii="Times New Roman" w:eastAsia="Times New Roman" w:hAnsi="Times New Roman" w:cs="Times New Roman"/>
          <w:color w:val="010423"/>
          <w:sz w:val="28"/>
          <w:szCs w:val="28"/>
          <w:lang w:eastAsia="ru-RU"/>
        </w:rPr>
        <w:t>). Материалы должны быть предоставлены в печатном виде (на листах формата  А</w:t>
      </w:r>
      <w:proofErr w:type="gramStart"/>
      <w:r w:rsidRPr="00B4364D">
        <w:rPr>
          <w:rFonts w:ascii="Times New Roman" w:eastAsia="Times New Roman" w:hAnsi="Times New Roman" w:cs="Times New Roman"/>
          <w:color w:val="010423"/>
          <w:sz w:val="28"/>
          <w:szCs w:val="28"/>
          <w:lang w:eastAsia="ru-RU"/>
        </w:rPr>
        <w:t>4</w:t>
      </w:r>
      <w:proofErr w:type="gramEnd"/>
      <w:r w:rsidRPr="00B4364D">
        <w:rPr>
          <w:rFonts w:ascii="Times New Roman" w:eastAsia="Times New Roman" w:hAnsi="Times New Roman" w:cs="Times New Roman"/>
          <w:color w:val="010423"/>
          <w:sz w:val="28"/>
          <w:szCs w:val="28"/>
          <w:lang w:eastAsia="ru-RU"/>
        </w:rPr>
        <w:t xml:space="preserve">, шрифт </w:t>
      </w:r>
      <w:proofErr w:type="spellStart"/>
      <w:r w:rsidRPr="00B4364D">
        <w:rPr>
          <w:rFonts w:ascii="Times New Roman" w:eastAsia="Times New Roman" w:hAnsi="Times New Roman" w:cs="Times New Roman"/>
          <w:color w:val="010423"/>
          <w:sz w:val="28"/>
          <w:szCs w:val="28"/>
          <w:lang w:eastAsia="ru-RU"/>
        </w:rPr>
        <w:t>Times</w:t>
      </w:r>
      <w:proofErr w:type="spellEnd"/>
      <w:r w:rsidRPr="00B4364D">
        <w:rPr>
          <w:rFonts w:ascii="Times New Roman" w:eastAsia="Times New Roman" w:hAnsi="Times New Roman" w:cs="Times New Roman"/>
          <w:color w:val="010423"/>
          <w:sz w:val="28"/>
          <w:szCs w:val="28"/>
          <w:lang w:eastAsia="ru-RU"/>
        </w:rPr>
        <w:t xml:space="preserve"> </w:t>
      </w:r>
      <w:proofErr w:type="spellStart"/>
      <w:r w:rsidRPr="00B4364D">
        <w:rPr>
          <w:rFonts w:ascii="Times New Roman" w:eastAsia="Times New Roman" w:hAnsi="Times New Roman" w:cs="Times New Roman"/>
          <w:color w:val="010423"/>
          <w:sz w:val="28"/>
          <w:szCs w:val="28"/>
          <w:lang w:eastAsia="ru-RU"/>
        </w:rPr>
        <w:t>New</w:t>
      </w:r>
      <w:proofErr w:type="spellEnd"/>
      <w:r w:rsidRPr="00B4364D">
        <w:rPr>
          <w:rFonts w:ascii="Times New Roman" w:eastAsia="Times New Roman" w:hAnsi="Times New Roman" w:cs="Times New Roman"/>
          <w:color w:val="010423"/>
          <w:sz w:val="28"/>
          <w:szCs w:val="28"/>
          <w:lang w:eastAsia="ru-RU"/>
        </w:rPr>
        <w:t xml:space="preserve"> </w:t>
      </w:r>
      <w:proofErr w:type="spellStart"/>
      <w:r w:rsidRPr="00B4364D">
        <w:rPr>
          <w:rFonts w:ascii="Times New Roman" w:eastAsia="Times New Roman" w:hAnsi="Times New Roman" w:cs="Times New Roman"/>
          <w:color w:val="010423"/>
          <w:sz w:val="28"/>
          <w:szCs w:val="28"/>
          <w:lang w:eastAsia="ru-RU"/>
        </w:rPr>
        <w:t>Roman</w:t>
      </w:r>
      <w:proofErr w:type="spellEnd"/>
      <w:r w:rsidRPr="00B4364D">
        <w:rPr>
          <w:rFonts w:ascii="Times New Roman" w:eastAsia="Times New Roman" w:hAnsi="Times New Roman" w:cs="Times New Roman"/>
          <w:color w:val="010423"/>
          <w:sz w:val="28"/>
          <w:szCs w:val="28"/>
          <w:lang w:eastAsia="ru-RU"/>
        </w:rPr>
        <w:t>, 1,5 междустрочный интервал, листы пронумерованы, разложены по файлам и  собраны в папку, объем не более 20 листов) и на электронном носителе;</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к описанию могут быть приложены фотографии, отзывы, материалы СМИ и др.</w:t>
      </w:r>
    </w:p>
    <w:p w:rsidR="00914B3D" w:rsidRPr="00B4364D" w:rsidRDefault="00914B3D"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6. КРИТЕРИИ ОЦЕНКИ КОНКУРСА</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Конкурсные работы оцениваются по следующим критериям:</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1) соответствие конкурсных материалов требованиям положения;</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2) социальная значимость представленной работы;</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3) эффективность реализации;</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val="kk-KZ" w:eastAsia="ru-RU"/>
        </w:rPr>
      </w:pPr>
      <w:r w:rsidRPr="00B4364D">
        <w:rPr>
          <w:rFonts w:ascii="Times New Roman" w:eastAsia="Times New Roman" w:hAnsi="Times New Roman" w:cs="Times New Roman"/>
          <w:color w:val="010423"/>
          <w:sz w:val="28"/>
          <w:szCs w:val="28"/>
          <w:lang w:eastAsia="ru-RU"/>
        </w:rPr>
        <w:t xml:space="preserve">4) возможность </w:t>
      </w:r>
      <w:r w:rsidR="00B326D8" w:rsidRPr="00B4364D">
        <w:rPr>
          <w:rFonts w:ascii="Times New Roman" w:eastAsia="Times New Roman" w:hAnsi="Times New Roman" w:cs="Times New Roman"/>
          <w:color w:val="010423"/>
          <w:sz w:val="28"/>
          <w:szCs w:val="28"/>
          <w:lang w:val="kk-KZ" w:eastAsia="ru-RU"/>
        </w:rPr>
        <w:t>реализации</w:t>
      </w:r>
      <w:r w:rsidR="00B326D8" w:rsidRPr="00B4364D">
        <w:rPr>
          <w:rFonts w:ascii="Times New Roman" w:eastAsia="Times New Roman" w:hAnsi="Times New Roman" w:cs="Times New Roman"/>
          <w:color w:val="010423"/>
          <w:sz w:val="28"/>
          <w:szCs w:val="28"/>
          <w:lang w:eastAsia="ru-RU"/>
        </w:rPr>
        <w:t xml:space="preserve"> социальной инициативы</w:t>
      </w:r>
      <w:r w:rsidR="00B326D8" w:rsidRPr="00B4364D">
        <w:rPr>
          <w:rFonts w:ascii="Times New Roman" w:eastAsia="Times New Roman" w:hAnsi="Times New Roman" w:cs="Times New Roman"/>
          <w:color w:val="010423"/>
          <w:sz w:val="28"/>
          <w:szCs w:val="28"/>
          <w:lang w:val="kk-KZ" w:eastAsia="ru-RU"/>
        </w:rPr>
        <w:t xml:space="preserve"> в других регионах;</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5) публичная защита (культура речи, убедительность выступления, умение работать с аудиторией).</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7. КОНКУРСНАЯ КОМИССИЯ</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val="kk-KZ" w:eastAsia="ru-RU"/>
        </w:rPr>
      </w:pPr>
      <w:r w:rsidRPr="00B4364D">
        <w:rPr>
          <w:rFonts w:ascii="Times New Roman" w:eastAsia="Times New Roman" w:hAnsi="Times New Roman" w:cs="Times New Roman"/>
          <w:color w:val="010423"/>
          <w:sz w:val="28"/>
          <w:szCs w:val="28"/>
          <w:lang w:eastAsia="ru-RU"/>
        </w:rPr>
        <w:t>7.1. Для определения победителей и подведения итогов конкурса создается конкурсная комиссия, персональный состав которой утверждается</w:t>
      </w:r>
      <w:r w:rsidR="00B326D8" w:rsidRPr="00B4364D">
        <w:rPr>
          <w:rFonts w:ascii="Times New Roman" w:eastAsia="Times New Roman" w:hAnsi="Times New Roman" w:cs="Times New Roman"/>
          <w:color w:val="010423"/>
          <w:sz w:val="28"/>
          <w:szCs w:val="28"/>
          <w:lang w:val="kk-KZ" w:eastAsia="ru-RU"/>
        </w:rPr>
        <w:t xml:space="preserve"> органом или организациями образования.</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Конкурсная комиссия </w:t>
      </w:r>
      <w:r w:rsidR="008D754E" w:rsidRPr="00B4364D">
        <w:rPr>
          <w:rFonts w:ascii="Times New Roman" w:eastAsia="Times New Roman" w:hAnsi="Times New Roman" w:cs="Times New Roman"/>
          <w:color w:val="010423"/>
          <w:sz w:val="28"/>
          <w:szCs w:val="28"/>
          <w:lang w:eastAsia="ru-RU"/>
        </w:rPr>
        <w:t>создается</w:t>
      </w:r>
      <w:r w:rsidRPr="00B4364D">
        <w:rPr>
          <w:rFonts w:ascii="Times New Roman" w:eastAsia="Times New Roman" w:hAnsi="Times New Roman" w:cs="Times New Roman"/>
          <w:color w:val="010423"/>
          <w:sz w:val="28"/>
          <w:szCs w:val="28"/>
          <w:lang w:eastAsia="ru-RU"/>
        </w:rPr>
        <w:t xml:space="preserve"> из представителей</w:t>
      </w:r>
      <w:r w:rsidR="008D754E" w:rsidRPr="00B4364D">
        <w:rPr>
          <w:rFonts w:ascii="Times New Roman" w:eastAsia="Times New Roman" w:hAnsi="Times New Roman" w:cs="Times New Roman"/>
          <w:color w:val="010423"/>
          <w:sz w:val="28"/>
          <w:szCs w:val="28"/>
          <w:lang w:eastAsia="ru-RU"/>
        </w:rPr>
        <w:t xml:space="preserve"> </w:t>
      </w:r>
      <w:r w:rsidR="00B326D8" w:rsidRPr="00B4364D">
        <w:rPr>
          <w:rFonts w:ascii="Times New Roman" w:eastAsia="Times New Roman" w:hAnsi="Times New Roman" w:cs="Times New Roman"/>
          <w:color w:val="010423"/>
          <w:sz w:val="28"/>
          <w:szCs w:val="28"/>
          <w:lang w:val="kk-KZ" w:eastAsia="ru-RU"/>
        </w:rPr>
        <w:t xml:space="preserve">органов и организаций </w:t>
      </w:r>
      <w:r w:rsidR="008D754E" w:rsidRPr="00B4364D">
        <w:rPr>
          <w:rFonts w:ascii="Times New Roman" w:eastAsia="Times New Roman" w:hAnsi="Times New Roman" w:cs="Times New Roman"/>
          <w:color w:val="010423"/>
          <w:sz w:val="28"/>
          <w:szCs w:val="28"/>
          <w:lang w:eastAsia="ru-RU"/>
        </w:rPr>
        <w:t>образования</w:t>
      </w:r>
      <w:r w:rsidRPr="00B4364D">
        <w:rPr>
          <w:rFonts w:ascii="Times New Roman" w:eastAsia="Times New Roman" w:hAnsi="Times New Roman" w:cs="Times New Roman"/>
          <w:color w:val="010423"/>
          <w:sz w:val="28"/>
          <w:szCs w:val="28"/>
          <w:lang w:eastAsia="ru-RU"/>
        </w:rPr>
        <w:t xml:space="preserve">, </w:t>
      </w:r>
      <w:r w:rsidR="008D754E" w:rsidRPr="00B4364D">
        <w:rPr>
          <w:rFonts w:ascii="Times New Roman" w:eastAsia="Times New Roman" w:hAnsi="Times New Roman" w:cs="Times New Roman"/>
          <w:color w:val="010423"/>
          <w:sz w:val="28"/>
          <w:szCs w:val="28"/>
          <w:lang w:eastAsia="ru-RU"/>
        </w:rPr>
        <w:t xml:space="preserve">общественных организаций, родительской общественности и </w:t>
      </w:r>
      <w:r w:rsidRPr="00B4364D">
        <w:rPr>
          <w:rFonts w:ascii="Times New Roman" w:eastAsia="Times New Roman" w:hAnsi="Times New Roman" w:cs="Times New Roman"/>
          <w:color w:val="010423"/>
          <w:sz w:val="28"/>
          <w:szCs w:val="28"/>
          <w:lang w:eastAsia="ru-RU"/>
        </w:rPr>
        <w:t xml:space="preserve">учреждений, </w:t>
      </w:r>
      <w:r w:rsidR="00B326D8" w:rsidRPr="00B4364D">
        <w:rPr>
          <w:rFonts w:ascii="Times New Roman" w:eastAsia="Times New Roman" w:hAnsi="Times New Roman" w:cs="Times New Roman"/>
          <w:color w:val="010423"/>
          <w:sz w:val="28"/>
          <w:szCs w:val="28"/>
          <w:lang w:val="kk-KZ" w:eastAsia="ru-RU"/>
        </w:rPr>
        <w:t>на улучшение</w:t>
      </w:r>
      <w:bookmarkStart w:id="0" w:name="_GoBack"/>
      <w:bookmarkEnd w:id="0"/>
      <w:r w:rsidR="00B326D8" w:rsidRPr="00B4364D">
        <w:rPr>
          <w:rFonts w:ascii="Times New Roman" w:eastAsia="Times New Roman" w:hAnsi="Times New Roman" w:cs="Times New Roman"/>
          <w:color w:val="010423"/>
          <w:sz w:val="28"/>
          <w:szCs w:val="28"/>
          <w:lang w:val="kk-KZ" w:eastAsia="ru-RU"/>
        </w:rPr>
        <w:t xml:space="preserve"> </w:t>
      </w:r>
      <w:r w:rsidR="0069271A" w:rsidRPr="00B4364D">
        <w:rPr>
          <w:rFonts w:ascii="Times New Roman" w:eastAsia="Times New Roman" w:hAnsi="Times New Roman" w:cs="Times New Roman"/>
          <w:color w:val="010423"/>
          <w:sz w:val="28"/>
          <w:szCs w:val="28"/>
          <w:lang w:val="kk-KZ" w:eastAsia="ru-RU"/>
        </w:rPr>
        <w:t>которых направлен проект</w:t>
      </w:r>
      <w:r w:rsidRPr="00B4364D">
        <w:rPr>
          <w:rFonts w:ascii="Times New Roman" w:eastAsia="Times New Roman" w:hAnsi="Times New Roman" w:cs="Times New Roman"/>
          <w:color w:val="010423"/>
          <w:sz w:val="28"/>
          <w:szCs w:val="28"/>
          <w:lang w:eastAsia="ru-RU"/>
        </w:rPr>
        <w:t>.</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7.2. Решение конкурсной комиссии оформляется протоколом и подписывается председателем и секретарем конкурсной комиссии.</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7.3. Оценка конкурсных работ производится конкурсной комиссией по каждому критерию по 10-балльной системе путем заполнения листов оценки.</w:t>
      </w:r>
    </w:p>
    <w:p w:rsidR="00027BD6" w:rsidRPr="00B4364D" w:rsidRDefault="00027BD6"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hAnsi="Times New Roman" w:cs="Times New Roman"/>
          <w:sz w:val="28"/>
          <w:szCs w:val="28"/>
        </w:rPr>
        <w:t xml:space="preserve">7.4 Защита проектов, представленных на заключительном этапе, проводится с участием депутатов </w:t>
      </w:r>
      <w:proofErr w:type="spellStart"/>
      <w:r w:rsidRPr="00B4364D">
        <w:rPr>
          <w:rFonts w:ascii="Times New Roman" w:hAnsi="Times New Roman" w:cs="Times New Roman"/>
          <w:sz w:val="28"/>
          <w:szCs w:val="28"/>
        </w:rPr>
        <w:t>маслихата</w:t>
      </w:r>
      <w:proofErr w:type="spellEnd"/>
      <w:r w:rsidRPr="00B4364D">
        <w:rPr>
          <w:rFonts w:ascii="Times New Roman" w:hAnsi="Times New Roman" w:cs="Times New Roman"/>
          <w:sz w:val="28"/>
          <w:szCs w:val="28"/>
        </w:rPr>
        <w:t xml:space="preserve">, представителей местных </w:t>
      </w:r>
      <w:r w:rsidRPr="00B4364D">
        <w:rPr>
          <w:rFonts w:ascii="Times New Roman" w:hAnsi="Times New Roman" w:cs="Times New Roman"/>
          <w:sz w:val="28"/>
          <w:szCs w:val="28"/>
        </w:rPr>
        <w:lastRenderedPageBreak/>
        <w:t xml:space="preserve">исполнительных органов, партии </w:t>
      </w:r>
      <w:r w:rsidRPr="00B4364D">
        <w:rPr>
          <w:rFonts w:ascii="Times New Roman" w:hAnsi="Times New Roman" w:cs="Times New Roman"/>
          <w:sz w:val="28"/>
          <w:szCs w:val="28"/>
          <w:lang w:val="kk-KZ"/>
        </w:rPr>
        <w:t>«Нур Отан»</w:t>
      </w:r>
      <w:r w:rsidRPr="00B4364D">
        <w:rPr>
          <w:rFonts w:ascii="Times New Roman" w:hAnsi="Times New Roman" w:cs="Times New Roman"/>
          <w:sz w:val="28"/>
          <w:szCs w:val="28"/>
        </w:rPr>
        <w:t>, неправительственных организаций и СМИ.</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Глава 8. ПОДВЕДЕНИЕ ИТОГОВ КОНКУРСА, НАГРАЖДЕНИЕ ПОБЕДИТЕЛЕЙ</w:t>
      </w:r>
    </w:p>
    <w:p w:rsidR="0003391A" w:rsidRPr="00B4364D" w:rsidRDefault="0003391A"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8.1. Лучшими признаются конкурсные работы, получившие наибольшее количество баллов по оценке членов конкурсной комиссии, определяются победитель и призёры конкурса. </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8.2. Если конкурсные работы участников конкурса набрали одинаковое количество баллов, решение принимается открытым голосованием. Лучшей считается конкурсная работа, получившая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председателя.  </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8.3. Конкурсная комиссия имеет право делить одно призовое место между участниками конкурса.</w:t>
      </w:r>
    </w:p>
    <w:p w:rsidR="0003391A"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8.4. Все участники конкурса награждаются дипломами участников конкурса, победители и призеры – дипломами I, II, III степени и ценными подарками.</w:t>
      </w:r>
    </w:p>
    <w:p w:rsidR="008D754E" w:rsidRPr="00B4364D" w:rsidRDefault="0003391A"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8.5. </w:t>
      </w:r>
      <w:r w:rsidR="008D754E" w:rsidRPr="00B4364D">
        <w:rPr>
          <w:rFonts w:ascii="Times New Roman" w:eastAsia="Times New Roman" w:hAnsi="Times New Roman" w:cs="Times New Roman"/>
          <w:color w:val="010423"/>
          <w:sz w:val="28"/>
          <w:szCs w:val="28"/>
          <w:lang w:eastAsia="ru-RU"/>
        </w:rPr>
        <w:t xml:space="preserve">Лучшие детские проекты будут размещены на официальном сайте Комитета по охране прав детей </w:t>
      </w:r>
      <w:r w:rsidR="00E8448E" w:rsidRPr="00B4364D">
        <w:rPr>
          <w:rFonts w:ascii="Times New Roman" w:eastAsia="Times New Roman" w:hAnsi="Times New Roman" w:cs="Times New Roman"/>
          <w:color w:val="010423"/>
          <w:sz w:val="28"/>
          <w:szCs w:val="28"/>
          <w:lang w:eastAsia="ru-RU"/>
        </w:rPr>
        <w:t>www.bala-kkk.kz</w:t>
      </w:r>
      <w:r w:rsidR="009210A5" w:rsidRPr="00B4364D">
        <w:rPr>
          <w:rFonts w:ascii="Times New Roman" w:eastAsia="Times New Roman" w:hAnsi="Times New Roman" w:cs="Times New Roman"/>
          <w:color w:val="010423"/>
          <w:sz w:val="28"/>
          <w:szCs w:val="28"/>
          <w:lang w:val="kk-KZ" w:eastAsia="ru-RU"/>
        </w:rPr>
        <w:t xml:space="preserve"> </w:t>
      </w:r>
      <w:r w:rsidR="008D754E" w:rsidRPr="00B4364D">
        <w:rPr>
          <w:rFonts w:ascii="Times New Roman" w:eastAsia="Times New Roman" w:hAnsi="Times New Roman" w:cs="Times New Roman"/>
          <w:color w:val="010423"/>
          <w:sz w:val="28"/>
          <w:szCs w:val="28"/>
          <w:lang w:eastAsia="ru-RU"/>
        </w:rPr>
        <w:t>и в сборнике социальных проектов «</w:t>
      </w:r>
      <w:proofErr w:type="spellStart"/>
      <w:r w:rsidR="008D754E" w:rsidRPr="00B4364D">
        <w:rPr>
          <w:rFonts w:ascii="Times New Roman" w:eastAsia="Times New Roman" w:hAnsi="Times New Roman" w:cs="Times New Roman"/>
          <w:color w:val="010423"/>
          <w:sz w:val="28"/>
          <w:szCs w:val="28"/>
          <w:lang w:eastAsia="ru-RU"/>
        </w:rPr>
        <w:t>Балалар</w:t>
      </w:r>
      <w:proofErr w:type="spellEnd"/>
      <w:r w:rsidR="008D754E" w:rsidRPr="00B4364D">
        <w:rPr>
          <w:rFonts w:ascii="Times New Roman" w:eastAsia="Times New Roman" w:hAnsi="Times New Roman" w:cs="Times New Roman"/>
          <w:color w:val="010423"/>
          <w:sz w:val="28"/>
          <w:szCs w:val="28"/>
          <w:lang w:eastAsia="ru-RU"/>
        </w:rPr>
        <w:t xml:space="preserve"> бастауы-2019». </w:t>
      </w:r>
    </w:p>
    <w:p w:rsidR="00027BD6" w:rsidRPr="00B4364D" w:rsidRDefault="00027BD6" w:rsidP="00B4364D">
      <w:pPr>
        <w:shd w:val="clear" w:color="auto" w:fill="FFFFFF"/>
        <w:spacing w:after="0" w:line="240" w:lineRule="auto"/>
        <w:jc w:val="both"/>
        <w:rPr>
          <w:rFonts w:ascii="Times New Roman" w:eastAsia="Times New Roman" w:hAnsi="Times New Roman" w:cs="Times New Roman"/>
          <w:color w:val="010423"/>
          <w:sz w:val="28"/>
          <w:szCs w:val="28"/>
          <w:lang w:eastAsia="ru-RU"/>
        </w:rPr>
      </w:pPr>
    </w:p>
    <w:p w:rsidR="00FA2680" w:rsidRPr="00B4364D" w:rsidRDefault="00FA2680" w:rsidP="00B4364D">
      <w:pPr>
        <w:spacing w:after="0" w:line="240" w:lineRule="auto"/>
        <w:jc w:val="both"/>
        <w:rPr>
          <w:rFonts w:ascii="Times New Roman" w:eastAsia="Times New Roman" w:hAnsi="Times New Roman" w:cs="Times New Roman"/>
          <w:color w:val="010423"/>
          <w:sz w:val="28"/>
          <w:szCs w:val="28"/>
          <w:lang w:eastAsia="ru-RU"/>
        </w:rPr>
      </w:pPr>
    </w:p>
    <w:p w:rsidR="00914B3D" w:rsidRPr="00B4364D" w:rsidRDefault="00914B3D" w:rsidP="00B4364D">
      <w:pPr>
        <w:shd w:val="clear" w:color="auto" w:fill="FFFFFF"/>
        <w:spacing w:after="0" w:line="240" w:lineRule="auto"/>
        <w:ind w:firstLine="567"/>
        <w:jc w:val="both"/>
        <w:rPr>
          <w:rFonts w:ascii="Times New Roman" w:eastAsia="Times New Roman" w:hAnsi="Times New Roman" w:cs="Times New Roman"/>
          <w:color w:val="010423"/>
          <w:sz w:val="28"/>
          <w:szCs w:val="28"/>
          <w:lang w:eastAsia="ru-RU"/>
        </w:rPr>
      </w:pPr>
      <w:r w:rsidRPr="00B4364D">
        <w:rPr>
          <w:rFonts w:ascii="Times New Roman" w:eastAsia="Times New Roman" w:hAnsi="Times New Roman" w:cs="Times New Roman"/>
          <w:color w:val="010423"/>
          <w:sz w:val="28"/>
          <w:szCs w:val="28"/>
          <w:lang w:eastAsia="ru-RU"/>
        </w:rPr>
        <w:t xml:space="preserve">Глава 9. </w:t>
      </w:r>
      <w:r w:rsidR="006418EF" w:rsidRPr="00B4364D">
        <w:rPr>
          <w:rFonts w:ascii="Times New Roman" w:eastAsia="Times New Roman" w:hAnsi="Times New Roman" w:cs="Times New Roman"/>
          <w:color w:val="010423"/>
          <w:sz w:val="28"/>
          <w:szCs w:val="28"/>
          <w:lang w:eastAsia="ru-RU"/>
        </w:rPr>
        <w:t xml:space="preserve">ИНФОРМАЦИОННОЕ </w:t>
      </w:r>
      <w:r w:rsidRPr="00B4364D">
        <w:rPr>
          <w:rFonts w:ascii="Times New Roman" w:eastAsia="Times New Roman" w:hAnsi="Times New Roman" w:cs="Times New Roman"/>
          <w:color w:val="010423"/>
          <w:sz w:val="28"/>
          <w:szCs w:val="28"/>
          <w:lang w:eastAsia="ru-RU"/>
        </w:rPr>
        <w:t>СОПРОВОЖДЕНИЕ КОНКУРСА</w:t>
      </w:r>
    </w:p>
    <w:p w:rsidR="00914B3D" w:rsidRPr="00B4364D" w:rsidRDefault="00914B3D" w:rsidP="00B4364D">
      <w:pPr>
        <w:shd w:val="clear" w:color="auto" w:fill="FFFFFF"/>
        <w:spacing w:after="0" w:line="240" w:lineRule="auto"/>
        <w:jc w:val="both"/>
        <w:rPr>
          <w:rFonts w:ascii="Times New Roman" w:hAnsi="Times New Roman" w:cs="Times New Roman"/>
          <w:sz w:val="28"/>
          <w:szCs w:val="28"/>
        </w:rPr>
      </w:pPr>
    </w:p>
    <w:p w:rsidR="00914B3D" w:rsidRPr="00B4364D" w:rsidRDefault="00914B3D" w:rsidP="00B4364D">
      <w:pPr>
        <w:spacing w:after="0" w:line="240" w:lineRule="auto"/>
        <w:ind w:firstLine="567"/>
        <w:jc w:val="both"/>
        <w:rPr>
          <w:rFonts w:ascii="Times New Roman" w:hAnsi="Times New Roman" w:cs="Times New Roman"/>
          <w:sz w:val="28"/>
          <w:szCs w:val="28"/>
        </w:rPr>
      </w:pPr>
      <w:r w:rsidRPr="00B4364D">
        <w:rPr>
          <w:rFonts w:ascii="Times New Roman" w:hAnsi="Times New Roman" w:cs="Times New Roman"/>
          <w:sz w:val="28"/>
          <w:szCs w:val="28"/>
        </w:rPr>
        <w:t xml:space="preserve">9.1 </w:t>
      </w:r>
      <w:r w:rsidR="006418EF" w:rsidRPr="00B4364D">
        <w:rPr>
          <w:rFonts w:ascii="Times New Roman" w:hAnsi="Times New Roman" w:cs="Times New Roman"/>
          <w:sz w:val="28"/>
          <w:szCs w:val="28"/>
        </w:rPr>
        <w:t>Размещение на официальных сайтах Управлений образования, организаций образования и</w:t>
      </w:r>
      <w:r w:rsidRPr="00B4364D">
        <w:rPr>
          <w:rFonts w:ascii="Times New Roman" w:hAnsi="Times New Roman" w:cs="Times New Roman"/>
          <w:sz w:val="28"/>
          <w:szCs w:val="28"/>
        </w:rPr>
        <w:t xml:space="preserve"> </w:t>
      </w:r>
      <w:r w:rsidR="006418EF" w:rsidRPr="00B4364D">
        <w:rPr>
          <w:rFonts w:ascii="Times New Roman" w:hAnsi="Times New Roman" w:cs="Times New Roman"/>
          <w:sz w:val="28"/>
          <w:szCs w:val="28"/>
        </w:rPr>
        <w:t xml:space="preserve">в СМИ информации </w:t>
      </w:r>
      <w:r w:rsidRPr="00B4364D">
        <w:rPr>
          <w:rFonts w:ascii="Times New Roman" w:hAnsi="Times New Roman" w:cs="Times New Roman"/>
          <w:sz w:val="28"/>
          <w:szCs w:val="28"/>
        </w:rPr>
        <w:t>о старте конкурса «</w:t>
      </w:r>
      <w:r w:rsidR="006418EF" w:rsidRPr="00B4364D">
        <w:rPr>
          <w:rFonts w:ascii="Times New Roman" w:eastAsia="Times New Roman" w:hAnsi="Times New Roman" w:cs="Times New Roman"/>
          <w:color w:val="010423"/>
          <w:kern w:val="36"/>
          <w:sz w:val="28"/>
          <w:szCs w:val="28"/>
          <w:lang w:val="kk-KZ" w:eastAsia="ru-RU"/>
        </w:rPr>
        <w:t>Менің бастауым – менің ауылыма</w:t>
      </w:r>
      <w:r w:rsidRPr="00B4364D">
        <w:rPr>
          <w:rFonts w:ascii="Times New Roman" w:hAnsi="Times New Roman" w:cs="Times New Roman"/>
          <w:sz w:val="28"/>
          <w:szCs w:val="28"/>
        </w:rPr>
        <w:t xml:space="preserve">»; </w:t>
      </w:r>
    </w:p>
    <w:p w:rsidR="00CF495E" w:rsidRPr="00B4364D" w:rsidRDefault="006418EF" w:rsidP="00B4364D">
      <w:pPr>
        <w:spacing w:after="0" w:line="240" w:lineRule="auto"/>
        <w:ind w:firstLine="567"/>
        <w:jc w:val="both"/>
        <w:rPr>
          <w:rFonts w:ascii="Times New Roman" w:hAnsi="Times New Roman" w:cs="Times New Roman"/>
          <w:sz w:val="28"/>
          <w:szCs w:val="28"/>
        </w:rPr>
      </w:pPr>
      <w:r w:rsidRPr="00B4364D">
        <w:rPr>
          <w:rFonts w:ascii="Times New Roman" w:hAnsi="Times New Roman" w:cs="Times New Roman"/>
          <w:sz w:val="28"/>
          <w:szCs w:val="28"/>
        </w:rPr>
        <w:t xml:space="preserve">9.2 </w:t>
      </w:r>
      <w:r w:rsidR="00CF495E" w:rsidRPr="00B4364D">
        <w:rPr>
          <w:rFonts w:ascii="Times New Roman" w:hAnsi="Times New Roman" w:cs="Times New Roman"/>
          <w:sz w:val="28"/>
          <w:szCs w:val="28"/>
        </w:rPr>
        <w:t xml:space="preserve"> </w:t>
      </w:r>
      <w:r w:rsidRPr="00B4364D">
        <w:rPr>
          <w:rFonts w:ascii="Times New Roman" w:hAnsi="Times New Roman" w:cs="Times New Roman"/>
          <w:sz w:val="28"/>
          <w:szCs w:val="28"/>
        </w:rPr>
        <w:t xml:space="preserve">Обеспечение </w:t>
      </w:r>
      <w:r w:rsidR="00914B3D" w:rsidRPr="00B4364D">
        <w:rPr>
          <w:rFonts w:ascii="Times New Roman" w:hAnsi="Times New Roman" w:cs="Times New Roman"/>
          <w:sz w:val="28"/>
          <w:szCs w:val="28"/>
        </w:rPr>
        <w:t>систематическо</w:t>
      </w:r>
      <w:r w:rsidRPr="00B4364D">
        <w:rPr>
          <w:rFonts w:ascii="Times New Roman" w:hAnsi="Times New Roman" w:cs="Times New Roman"/>
          <w:sz w:val="28"/>
          <w:szCs w:val="28"/>
        </w:rPr>
        <w:t>го размещения</w:t>
      </w:r>
      <w:r w:rsidR="00914B3D" w:rsidRPr="00B4364D">
        <w:rPr>
          <w:rFonts w:ascii="Times New Roman" w:hAnsi="Times New Roman" w:cs="Times New Roman"/>
          <w:sz w:val="28"/>
          <w:szCs w:val="28"/>
        </w:rPr>
        <w:t xml:space="preserve"> материалов</w:t>
      </w:r>
      <w:r w:rsidRPr="00B4364D">
        <w:rPr>
          <w:rFonts w:ascii="Times New Roman" w:hAnsi="Times New Roman" w:cs="Times New Roman"/>
          <w:sz w:val="28"/>
          <w:szCs w:val="28"/>
        </w:rPr>
        <w:t xml:space="preserve"> </w:t>
      </w:r>
      <w:r w:rsidR="00914B3D" w:rsidRPr="00B4364D">
        <w:rPr>
          <w:rFonts w:ascii="Times New Roman" w:hAnsi="Times New Roman" w:cs="Times New Roman"/>
          <w:sz w:val="28"/>
          <w:szCs w:val="28"/>
        </w:rPr>
        <w:t xml:space="preserve">о </w:t>
      </w:r>
      <w:r w:rsidRPr="00B4364D">
        <w:rPr>
          <w:rFonts w:ascii="Times New Roman" w:hAnsi="Times New Roman" w:cs="Times New Roman"/>
          <w:sz w:val="28"/>
          <w:szCs w:val="28"/>
        </w:rPr>
        <w:t xml:space="preserve">ходе </w:t>
      </w:r>
      <w:r w:rsidR="00914B3D" w:rsidRPr="00B4364D">
        <w:rPr>
          <w:rFonts w:ascii="Times New Roman" w:hAnsi="Times New Roman" w:cs="Times New Roman"/>
          <w:sz w:val="28"/>
          <w:szCs w:val="28"/>
        </w:rPr>
        <w:t>конкурс</w:t>
      </w:r>
      <w:r w:rsidRPr="00B4364D">
        <w:rPr>
          <w:rFonts w:ascii="Times New Roman" w:hAnsi="Times New Roman" w:cs="Times New Roman"/>
          <w:sz w:val="28"/>
          <w:szCs w:val="28"/>
        </w:rPr>
        <w:t>а</w:t>
      </w:r>
      <w:r w:rsidR="00914B3D" w:rsidRPr="00B4364D">
        <w:rPr>
          <w:rFonts w:ascii="Times New Roman" w:hAnsi="Times New Roman" w:cs="Times New Roman"/>
          <w:sz w:val="28"/>
          <w:szCs w:val="28"/>
        </w:rPr>
        <w:t xml:space="preserve"> </w:t>
      </w:r>
      <w:r w:rsidR="00CF495E" w:rsidRPr="00B4364D">
        <w:rPr>
          <w:rFonts w:ascii="Times New Roman" w:hAnsi="Times New Roman" w:cs="Times New Roman"/>
          <w:sz w:val="28"/>
          <w:szCs w:val="28"/>
        </w:rPr>
        <w:t>завершения</w:t>
      </w:r>
      <w:r w:rsidR="00914B3D" w:rsidRPr="00B4364D">
        <w:rPr>
          <w:rFonts w:ascii="Times New Roman" w:hAnsi="Times New Roman" w:cs="Times New Roman"/>
          <w:sz w:val="28"/>
          <w:szCs w:val="28"/>
        </w:rPr>
        <w:t xml:space="preserve"> первого и второго этапов конкурса;</w:t>
      </w:r>
    </w:p>
    <w:p w:rsidR="00914B3D" w:rsidRPr="00B4364D" w:rsidRDefault="00CF495E" w:rsidP="00B4364D">
      <w:pPr>
        <w:spacing w:after="0" w:line="240" w:lineRule="auto"/>
        <w:ind w:firstLine="567"/>
        <w:jc w:val="both"/>
        <w:rPr>
          <w:rFonts w:ascii="Times New Roman" w:hAnsi="Times New Roman" w:cs="Times New Roman"/>
          <w:sz w:val="28"/>
          <w:szCs w:val="28"/>
        </w:rPr>
      </w:pPr>
      <w:r w:rsidRPr="00B4364D">
        <w:rPr>
          <w:rFonts w:ascii="Times New Roman" w:hAnsi="Times New Roman" w:cs="Times New Roman"/>
          <w:sz w:val="28"/>
          <w:szCs w:val="28"/>
        </w:rPr>
        <w:t xml:space="preserve">9.3 Проведение </w:t>
      </w:r>
      <w:r w:rsidR="00914B3D" w:rsidRPr="00B4364D">
        <w:rPr>
          <w:rFonts w:ascii="Times New Roman" w:hAnsi="Times New Roman" w:cs="Times New Roman"/>
          <w:sz w:val="28"/>
          <w:szCs w:val="28"/>
        </w:rPr>
        <w:t>итогов</w:t>
      </w:r>
      <w:r w:rsidRPr="00B4364D">
        <w:rPr>
          <w:rFonts w:ascii="Times New Roman" w:hAnsi="Times New Roman" w:cs="Times New Roman"/>
          <w:sz w:val="28"/>
          <w:szCs w:val="28"/>
        </w:rPr>
        <w:t>ого</w:t>
      </w:r>
      <w:r w:rsidR="00914B3D" w:rsidRPr="00B4364D">
        <w:rPr>
          <w:rFonts w:ascii="Times New Roman" w:hAnsi="Times New Roman" w:cs="Times New Roman"/>
          <w:sz w:val="28"/>
          <w:szCs w:val="28"/>
        </w:rPr>
        <w:t xml:space="preserve"> мероприяти</w:t>
      </w:r>
      <w:r w:rsidRPr="00B4364D">
        <w:rPr>
          <w:rFonts w:ascii="Times New Roman" w:hAnsi="Times New Roman" w:cs="Times New Roman"/>
          <w:sz w:val="28"/>
          <w:szCs w:val="28"/>
        </w:rPr>
        <w:t xml:space="preserve">я (пресс-конференция, </w:t>
      </w:r>
      <w:r w:rsidR="00914B3D" w:rsidRPr="00B4364D">
        <w:rPr>
          <w:rFonts w:ascii="Times New Roman" w:hAnsi="Times New Roman" w:cs="Times New Roman"/>
          <w:sz w:val="28"/>
          <w:szCs w:val="28"/>
        </w:rPr>
        <w:t>аналитическая статья, интервью, выступление</w:t>
      </w:r>
      <w:r w:rsidRPr="00B4364D">
        <w:rPr>
          <w:rFonts w:ascii="Times New Roman" w:hAnsi="Times New Roman" w:cs="Times New Roman"/>
          <w:sz w:val="28"/>
          <w:szCs w:val="28"/>
        </w:rPr>
        <w:t>)</w:t>
      </w:r>
      <w:r w:rsidR="00914B3D" w:rsidRPr="00B4364D">
        <w:rPr>
          <w:rFonts w:ascii="Times New Roman" w:hAnsi="Times New Roman" w:cs="Times New Roman"/>
          <w:sz w:val="28"/>
          <w:szCs w:val="28"/>
        </w:rPr>
        <w:t>.</w:t>
      </w:r>
    </w:p>
    <w:p w:rsidR="00914B3D" w:rsidRPr="00B4364D" w:rsidRDefault="00914B3D" w:rsidP="00B4364D">
      <w:pPr>
        <w:spacing w:after="0" w:line="240" w:lineRule="auto"/>
        <w:jc w:val="both"/>
        <w:rPr>
          <w:rFonts w:ascii="Times New Roman" w:eastAsia="Times New Roman" w:hAnsi="Times New Roman" w:cs="Times New Roman"/>
          <w:color w:val="010423"/>
          <w:sz w:val="28"/>
          <w:szCs w:val="28"/>
          <w:lang w:eastAsia="ru-RU"/>
        </w:rPr>
      </w:pPr>
    </w:p>
    <w:p w:rsidR="00914B3D" w:rsidRPr="00B4364D" w:rsidRDefault="00914B3D" w:rsidP="00B4364D">
      <w:pPr>
        <w:spacing w:after="0" w:line="240" w:lineRule="auto"/>
        <w:jc w:val="both"/>
        <w:rPr>
          <w:rFonts w:ascii="Times New Roman" w:eastAsia="Times New Roman" w:hAnsi="Times New Roman" w:cs="Times New Roman"/>
          <w:color w:val="010423"/>
          <w:sz w:val="28"/>
          <w:szCs w:val="28"/>
          <w:lang w:eastAsia="ru-RU"/>
        </w:rPr>
      </w:pPr>
    </w:p>
    <w:p w:rsidR="00914B3D" w:rsidRPr="00B4364D" w:rsidRDefault="00914B3D" w:rsidP="00B4364D">
      <w:pPr>
        <w:spacing w:after="0" w:line="240" w:lineRule="auto"/>
        <w:jc w:val="both"/>
        <w:rPr>
          <w:rFonts w:ascii="Times New Roman" w:eastAsia="Times New Roman" w:hAnsi="Times New Roman" w:cs="Times New Roman"/>
          <w:color w:val="010423"/>
          <w:sz w:val="28"/>
          <w:szCs w:val="28"/>
          <w:lang w:eastAsia="ru-RU"/>
        </w:rPr>
      </w:pPr>
    </w:p>
    <w:p w:rsidR="00914B3D" w:rsidRPr="00B4364D" w:rsidRDefault="00914B3D" w:rsidP="00B4364D">
      <w:pPr>
        <w:spacing w:after="0" w:line="240" w:lineRule="auto"/>
        <w:jc w:val="both"/>
        <w:rPr>
          <w:rFonts w:ascii="Times New Roman" w:eastAsia="Times New Roman" w:hAnsi="Times New Roman" w:cs="Times New Roman"/>
          <w:color w:val="010423"/>
          <w:sz w:val="28"/>
          <w:szCs w:val="28"/>
          <w:lang w:eastAsia="ru-RU"/>
        </w:rPr>
      </w:pPr>
    </w:p>
    <w:sectPr w:rsidR="00914B3D" w:rsidRPr="00B4364D" w:rsidSect="00731C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4F" w:rsidRDefault="00FD324F" w:rsidP="00550B88">
      <w:pPr>
        <w:spacing w:after="0" w:line="240" w:lineRule="auto"/>
      </w:pPr>
      <w:r>
        <w:separator/>
      </w:r>
    </w:p>
  </w:endnote>
  <w:endnote w:type="continuationSeparator" w:id="0">
    <w:p w:rsidR="00FD324F" w:rsidRDefault="00FD324F" w:rsidP="00550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4F" w:rsidRDefault="00FD324F" w:rsidP="00550B88">
      <w:pPr>
        <w:spacing w:after="0" w:line="240" w:lineRule="auto"/>
      </w:pPr>
      <w:r>
        <w:separator/>
      </w:r>
    </w:p>
  </w:footnote>
  <w:footnote w:type="continuationSeparator" w:id="0">
    <w:p w:rsidR="00FD324F" w:rsidRDefault="00FD324F" w:rsidP="00550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88" w:rsidRDefault="006D505F">
    <w:pPr>
      <w:pStyle w:val="a6"/>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550B88" w:rsidRPr="00550B88" w:rsidRDefault="00550B88">
                <w:pPr>
                  <w:rPr>
                    <w:rFonts w:ascii="Times New Roman" w:hAnsi="Times New Roman" w:cs="Times New Roman"/>
                    <w:color w:val="0C0000"/>
                    <w:sz w:val="14"/>
                  </w:rPr>
                </w:pPr>
                <w:r>
                  <w:rPr>
                    <w:rFonts w:ascii="Times New Roman" w:hAnsi="Times New Roman" w:cs="Times New Roman"/>
                    <w:color w:val="0C0000"/>
                    <w:sz w:val="14"/>
                  </w:rPr>
                  <w:t xml:space="preserve">09.01.2019 ЕСЭДО ГО (версия 7.22.1)  Копия электронного документа. Положительный результат проверки ЭЦП.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804FB"/>
    <w:rsid w:val="00027BD6"/>
    <w:rsid w:val="0003391A"/>
    <w:rsid w:val="000A4587"/>
    <w:rsid w:val="000D2251"/>
    <w:rsid w:val="00154FE2"/>
    <w:rsid w:val="00193DEA"/>
    <w:rsid w:val="003325EF"/>
    <w:rsid w:val="004E2B85"/>
    <w:rsid w:val="004F2145"/>
    <w:rsid w:val="005073B9"/>
    <w:rsid w:val="00550B88"/>
    <w:rsid w:val="005E5409"/>
    <w:rsid w:val="006418EF"/>
    <w:rsid w:val="0069271A"/>
    <w:rsid w:val="00696106"/>
    <w:rsid w:val="006D505F"/>
    <w:rsid w:val="00723B7B"/>
    <w:rsid w:val="00731C5A"/>
    <w:rsid w:val="007C4B6D"/>
    <w:rsid w:val="008804FB"/>
    <w:rsid w:val="008B6043"/>
    <w:rsid w:val="008D754E"/>
    <w:rsid w:val="00914B3D"/>
    <w:rsid w:val="009210A5"/>
    <w:rsid w:val="00993AB7"/>
    <w:rsid w:val="00B326D8"/>
    <w:rsid w:val="00B4364D"/>
    <w:rsid w:val="00CF495E"/>
    <w:rsid w:val="00E8448E"/>
    <w:rsid w:val="00FA2680"/>
    <w:rsid w:val="00FD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5A"/>
  </w:style>
  <w:style w:type="paragraph" w:styleId="1">
    <w:name w:val="heading 1"/>
    <w:basedOn w:val="a"/>
    <w:link w:val="10"/>
    <w:uiPriority w:val="9"/>
    <w:qFormat/>
    <w:rsid w:val="00033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91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D754E"/>
    <w:rPr>
      <w:color w:val="0000FF" w:themeColor="hyperlink"/>
      <w:u w:val="single"/>
    </w:rPr>
  </w:style>
  <w:style w:type="paragraph" w:styleId="a4">
    <w:name w:val="Balloon Text"/>
    <w:basedOn w:val="a"/>
    <w:link w:val="a5"/>
    <w:uiPriority w:val="99"/>
    <w:semiHidden/>
    <w:unhideWhenUsed/>
    <w:rsid w:val="00921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0A5"/>
    <w:rPr>
      <w:rFonts w:ascii="Tahoma" w:hAnsi="Tahoma" w:cs="Tahoma"/>
      <w:sz w:val="16"/>
      <w:szCs w:val="16"/>
    </w:rPr>
  </w:style>
  <w:style w:type="paragraph" w:styleId="a6">
    <w:name w:val="header"/>
    <w:basedOn w:val="a"/>
    <w:link w:val="a7"/>
    <w:uiPriority w:val="99"/>
    <w:semiHidden/>
    <w:unhideWhenUsed/>
    <w:rsid w:val="00550B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0B88"/>
  </w:style>
  <w:style w:type="paragraph" w:styleId="a8">
    <w:name w:val="footer"/>
    <w:basedOn w:val="a"/>
    <w:link w:val="a9"/>
    <w:uiPriority w:val="99"/>
    <w:semiHidden/>
    <w:unhideWhenUsed/>
    <w:rsid w:val="00550B8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91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D754E"/>
    <w:rPr>
      <w:color w:val="0000FF" w:themeColor="hyperlink"/>
      <w:u w:val="single"/>
    </w:rPr>
  </w:style>
  <w:style w:type="paragraph" w:styleId="a4">
    <w:name w:val="Balloon Text"/>
    <w:basedOn w:val="a"/>
    <w:link w:val="a5"/>
    <w:uiPriority w:val="99"/>
    <w:semiHidden/>
    <w:unhideWhenUsed/>
    <w:rsid w:val="00921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817599">
      <w:bodyDiv w:val="1"/>
      <w:marLeft w:val="0"/>
      <w:marRight w:val="0"/>
      <w:marTop w:val="0"/>
      <w:marBottom w:val="0"/>
      <w:divBdr>
        <w:top w:val="none" w:sz="0" w:space="0" w:color="auto"/>
        <w:left w:val="none" w:sz="0" w:space="0" w:color="auto"/>
        <w:bottom w:val="none" w:sz="0" w:space="0" w:color="auto"/>
        <w:right w:val="none" w:sz="0" w:space="0" w:color="auto"/>
      </w:divBdr>
      <w:divsChild>
        <w:div w:id="2003659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Секербаева Динара Амангельдиновна</dc:creator>
  <cp:keywords/>
  <dc:description/>
  <cp:lastModifiedBy>Admin</cp:lastModifiedBy>
  <cp:revision>4</cp:revision>
  <cp:lastPrinted>2019-01-09T11:52:00Z</cp:lastPrinted>
  <dcterms:created xsi:type="dcterms:W3CDTF">2019-01-09T11:52:00Z</dcterms:created>
  <dcterms:modified xsi:type="dcterms:W3CDTF">2019-02-21T05:10:00Z</dcterms:modified>
</cp:coreProperties>
</file>